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3F4C" w14:textId="77777777" w:rsidR="006920F2" w:rsidRDefault="00ED7CA2">
      <w:r>
        <w:rPr>
          <w:noProof/>
          <w:lang w:eastAsia="es-ES"/>
        </w:rPr>
        <w:drawing>
          <wp:inline distT="0" distB="0" distL="0" distR="0" wp14:anchorId="10AF0636" wp14:editId="258E0349">
            <wp:extent cx="1981200" cy="990600"/>
            <wp:effectExtent l="0" t="0" r="0" b="0"/>
            <wp:docPr id="2" name="Imagen 2" descr="C:\Users\mariainfiesta\AppData\Local\Microsoft\Windows\Temporary Internet Files\Content.Outlook\DVE7DZAP\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infiesta\AppData\Local\Microsoft\Windows\Temporary Internet Files\Content.Outlook\DVE7DZAP\Logo-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p>
    <w:p w14:paraId="553CE554" w14:textId="77777777" w:rsidR="006920F2" w:rsidRPr="006920F2" w:rsidRDefault="006920F2" w:rsidP="006920F2"/>
    <w:p w14:paraId="1C36B37E" w14:textId="77777777" w:rsidR="00F43CF4" w:rsidRDefault="00F43CF4" w:rsidP="00F43CF4">
      <w:pPr>
        <w:jc w:val="both"/>
        <w:rPr>
          <w:rFonts w:ascii="Arial Narrow" w:hAnsi="Arial Narrow"/>
        </w:rPr>
      </w:pPr>
    </w:p>
    <w:p w14:paraId="7990A0D1" w14:textId="77777777" w:rsidR="003070E3" w:rsidRPr="00612873" w:rsidRDefault="00612873" w:rsidP="003070E3">
      <w:pPr>
        <w:autoSpaceDE w:val="0"/>
        <w:autoSpaceDN w:val="0"/>
        <w:adjustRightInd w:val="0"/>
        <w:spacing w:after="0" w:line="240" w:lineRule="auto"/>
        <w:jc w:val="both"/>
        <w:rPr>
          <w:rFonts w:ascii="Century Gothic" w:hAnsi="Century Gothic" w:cs="Century Gothic"/>
          <w:b/>
          <w:bCs/>
          <w:color w:val="000000"/>
          <w:sz w:val="32"/>
          <w:szCs w:val="32"/>
        </w:rPr>
      </w:pPr>
      <w:r w:rsidRPr="00612873">
        <w:rPr>
          <w:rFonts w:ascii="Century Gothic" w:hAnsi="Century Gothic" w:cs="Century Gothic"/>
          <w:b/>
          <w:bCs/>
          <w:color w:val="000000"/>
          <w:sz w:val="32"/>
          <w:szCs w:val="32"/>
        </w:rPr>
        <w:t>CANAL DE DENUNCIAS</w:t>
      </w:r>
    </w:p>
    <w:p w14:paraId="3C766D09" w14:textId="77777777" w:rsidR="00612873" w:rsidRPr="00612873" w:rsidRDefault="00612873" w:rsidP="003070E3">
      <w:pPr>
        <w:autoSpaceDE w:val="0"/>
        <w:autoSpaceDN w:val="0"/>
        <w:adjustRightInd w:val="0"/>
        <w:spacing w:after="0" w:line="240" w:lineRule="auto"/>
        <w:jc w:val="both"/>
        <w:rPr>
          <w:rFonts w:ascii="Century Gothic" w:hAnsi="Century Gothic" w:cs="Century Gothic"/>
          <w:b/>
          <w:bCs/>
          <w:color w:val="000000"/>
          <w:sz w:val="40"/>
          <w:szCs w:val="40"/>
        </w:rPr>
      </w:pPr>
    </w:p>
    <w:p w14:paraId="2641B688" w14:textId="77777777" w:rsidR="003070E3" w:rsidRPr="003070E3" w:rsidRDefault="00612873" w:rsidP="003070E3">
      <w:p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b/>
          <w:bCs/>
          <w:color w:val="000000"/>
        </w:rPr>
        <w:t>Objetivo</w:t>
      </w:r>
      <w:r w:rsidR="003070E3" w:rsidRPr="003070E3">
        <w:rPr>
          <w:rFonts w:ascii="Century Gothic" w:hAnsi="Century Gothic" w:cs="Century Gothic"/>
          <w:b/>
          <w:bCs/>
          <w:color w:val="000000"/>
        </w:rPr>
        <w:t xml:space="preserve">: </w:t>
      </w:r>
    </w:p>
    <w:p w14:paraId="42044517" w14:textId="77777777" w:rsidR="003070E3" w:rsidRDefault="00612873" w:rsidP="003070E3">
      <w:p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El objetivo de esta política es establecer el sistema para la gestión de denuncias que permita identificar conductas irregulares en la FUNDACION RECAL, además de permitir identificar las áreas de mejora en la gestión interna.</w:t>
      </w:r>
    </w:p>
    <w:p w14:paraId="38DB5A59" w14:textId="77777777" w:rsidR="00612873" w:rsidRPr="003070E3" w:rsidRDefault="00612873" w:rsidP="003070E3">
      <w:p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Con esta finalidad hemos habilitado un canal para el envío de denuncias que están a disposición de los empleados, voluntarios, donantes, beneficiarios, proveedores, etc.</w:t>
      </w:r>
    </w:p>
    <w:p w14:paraId="5225DDC0" w14:textId="77777777" w:rsidR="003070E3" w:rsidRPr="003070E3" w:rsidRDefault="003070E3" w:rsidP="003070E3">
      <w:pPr>
        <w:autoSpaceDE w:val="0"/>
        <w:autoSpaceDN w:val="0"/>
        <w:adjustRightInd w:val="0"/>
        <w:spacing w:after="0" w:line="240" w:lineRule="auto"/>
        <w:jc w:val="both"/>
        <w:rPr>
          <w:rFonts w:ascii="Century Gothic" w:hAnsi="Century Gothic" w:cs="Century Gothic"/>
          <w:color w:val="000000"/>
        </w:rPr>
      </w:pPr>
    </w:p>
    <w:p w14:paraId="11B8EB4A" w14:textId="77777777" w:rsidR="003070E3" w:rsidRPr="003070E3" w:rsidRDefault="003070E3" w:rsidP="003070E3">
      <w:pPr>
        <w:autoSpaceDE w:val="0"/>
        <w:autoSpaceDN w:val="0"/>
        <w:adjustRightInd w:val="0"/>
        <w:spacing w:after="0" w:line="240" w:lineRule="auto"/>
        <w:jc w:val="both"/>
        <w:rPr>
          <w:rFonts w:ascii="Century Gothic" w:hAnsi="Century Gothic" w:cs="Century Gothic"/>
          <w:color w:val="000000"/>
        </w:rPr>
      </w:pPr>
      <w:r w:rsidRPr="003070E3">
        <w:rPr>
          <w:rFonts w:ascii="Century Gothic" w:hAnsi="Century Gothic" w:cs="Century Gothic"/>
          <w:b/>
          <w:bCs/>
          <w:color w:val="000000"/>
        </w:rPr>
        <w:t>C</w:t>
      </w:r>
      <w:r w:rsidR="00612873">
        <w:rPr>
          <w:rFonts w:ascii="Century Gothic" w:hAnsi="Century Gothic" w:cs="Century Gothic"/>
          <w:b/>
          <w:bCs/>
          <w:color w:val="000000"/>
        </w:rPr>
        <w:t xml:space="preserve">anal de comunicación: </w:t>
      </w:r>
      <w:r w:rsidRPr="003070E3">
        <w:rPr>
          <w:rFonts w:ascii="Century Gothic" w:hAnsi="Century Gothic" w:cs="Century Gothic"/>
          <w:b/>
          <w:bCs/>
          <w:color w:val="000000"/>
        </w:rPr>
        <w:t xml:space="preserve"> </w:t>
      </w:r>
    </w:p>
    <w:p w14:paraId="7E2735DE" w14:textId="77777777" w:rsidR="003070E3" w:rsidRDefault="003070E3" w:rsidP="008E7333">
      <w:pPr>
        <w:autoSpaceDE w:val="0"/>
        <w:autoSpaceDN w:val="0"/>
        <w:adjustRightInd w:val="0"/>
        <w:spacing w:after="0" w:line="240" w:lineRule="auto"/>
        <w:jc w:val="both"/>
        <w:rPr>
          <w:rFonts w:ascii="Century Gothic" w:hAnsi="Century Gothic" w:cs="Century Gothic"/>
          <w:color w:val="000000"/>
        </w:rPr>
      </w:pPr>
      <w:r w:rsidRPr="003070E3">
        <w:rPr>
          <w:rFonts w:ascii="Century Gothic" w:hAnsi="Century Gothic" w:cs="Century Gothic"/>
          <w:color w:val="000000"/>
        </w:rPr>
        <w:t xml:space="preserve">Se </w:t>
      </w:r>
      <w:r w:rsidR="00612873">
        <w:rPr>
          <w:rFonts w:ascii="Century Gothic" w:hAnsi="Century Gothic" w:cs="Century Gothic"/>
          <w:color w:val="000000"/>
        </w:rPr>
        <w:t xml:space="preserve">establece un correo electrónico </w:t>
      </w:r>
      <w:hyperlink r:id="rId9" w:history="1">
        <w:r w:rsidR="008E7333" w:rsidRPr="00831921">
          <w:rPr>
            <w:rStyle w:val="Hipervnculo"/>
            <w:rFonts w:ascii="Century Gothic" w:hAnsi="Century Gothic" w:cs="Century Gothic"/>
          </w:rPr>
          <w:t>canaldedenuncias@fundacionrecal.org</w:t>
        </w:r>
      </w:hyperlink>
      <w:r w:rsidR="008E7333">
        <w:rPr>
          <w:rFonts w:ascii="Century Gothic" w:hAnsi="Century Gothic" w:cs="Century Gothic"/>
          <w:color w:val="000000"/>
        </w:rPr>
        <w:t xml:space="preserve"> canaletico@fundacionrecal.org</w:t>
      </w:r>
      <w:r w:rsidRPr="003070E3">
        <w:rPr>
          <w:rFonts w:ascii="Century Gothic" w:hAnsi="Century Gothic" w:cs="Century Gothic"/>
          <w:color w:val="000000"/>
        </w:rPr>
        <w:t xml:space="preserve"> </w:t>
      </w:r>
      <w:r w:rsidR="008E7333">
        <w:rPr>
          <w:rFonts w:ascii="Century Gothic" w:hAnsi="Century Gothic" w:cs="Century Gothic"/>
          <w:color w:val="000000"/>
        </w:rPr>
        <w:t xml:space="preserve"> anunciado en la página web, como medio de comunicación de cualquier estado irregular, ilegal o inconveniente de cualquier acción llevada a cabo por la FUNDACION RECAL. </w:t>
      </w:r>
    </w:p>
    <w:p w14:paraId="414A8A7F" w14:textId="5963CD4B" w:rsidR="00C21F24" w:rsidRDefault="00081EA2" w:rsidP="008E7333">
      <w:p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L</w:t>
      </w:r>
      <w:r w:rsidR="008E7333">
        <w:rPr>
          <w:rFonts w:ascii="Century Gothic" w:hAnsi="Century Gothic" w:cs="Century Gothic"/>
          <w:color w:val="000000"/>
        </w:rPr>
        <w:t xml:space="preserve">a FUNDACION RECAL se compromete a no tomar ninguna medida disciplinaria ni acción legal contra el emisor de una denuncia de buena fe. </w:t>
      </w:r>
    </w:p>
    <w:p w14:paraId="63B005EC" w14:textId="77777777" w:rsidR="00C21F24" w:rsidRDefault="00C21F24" w:rsidP="008E7333">
      <w:pPr>
        <w:autoSpaceDE w:val="0"/>
        <w:autoSpaceDN w:val="0"/>
        <w:adjustRightInd w:val="0"/>
        <w:spacing w:after="0" w:line="240" w:lineRule="auto"/>
        <w:jc w:val="both"/>
        <w:rPr>
          <w:rFonts w:ascii="Century Gothic" w:hAnsi="Century Gothic" w:cs="Century Gothic"/>
          <w:color w:val="000000"/>
        </w:rPr>
      </w:pPr>
    </w:p>
    <w:p w14:paraId="72E01C20" w14:textId="77777777" w:rsidR="003070E3" w:rsidRPr="00BC712B" w:rsidRDefault="00C21F24" w:rsidP="003070E3">
      <w:pPr>
        <w:autoSpaceDE w:val="0"/>
        <w:autoSpaceDN w:val="0"/>
        <w:adjustRightInd w:val="0"/>
        <w:spacing w:after="0" w:line="240" w:lineRule="auto"/>
        <w:jc w:val="both"/>
        <w:rPr>
          <w:rFonts w:ascii="Century Gothic" w:hAnsi="Century Gothic" w:cs="Century Gothic"/>
          <w:b/>
          <w:bCs/>
        </w:rPr>
      </w:pPr>
      <w:r>
        <w:rPr>
          <w:rFonts w:ascii="Century Gothic" w:hAnsi="Century Gothic" w:cs="Century Gothic"/>
          <w:b/>
          <w:bCs/>
        </w:rPr>
        <w:t>Tra</w:t>
      </w:r>
      <w:r w:rsidR="001A2655">
        <w:rPr>
          <w:rFonts w:ascii="Century Gothic" w:hAnsi="Century Gothic" w:cs="Century Gothic"/>
          <w:b/>
          <w:bCs/>
        </w:rPr>
        <w:t>tamiento</w:t>
      </w:r>
      <w:r>
        <w:rPr>
          <w:rFonts w:ascii="Century Gothic" w:hAnsi="Century Gothic" w:cs="Century Gothic"/>
          <w:b/>
          <w:bCs/>
        </w:rPr>
        <w:t xml:space="preserve"> de las denuncias</w:t>
      </w:r>
      <w:r w:rsidR="003070E3" w:rsidRPr="00BC712B">
        <w:rPr>
          <w:rFonts w:ascii="Century Gothic" w:hAnsi="Century Gothic" w:cs="Century Gothic"/>
          <w:b/>
          <w:bCs/>
        </w:rPr>
        <w:t xml:space="preserve">: </w:t>
      </w:r>
    </w:p>
    <w:p w14:paraId="1AA3FF53" w14:textId="77777777" w:rsidR="00C21F24" w:rsidRDefault="00C21F24" w:rsidP="00C21F24">
      <w:p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 xml:space="preserve">Una vez interpuesta la denuncia se garantiza la confidencialidad en cuanto a la identidad del denunciante, a no ser que la FUNDACION RECAL sea requerida por autoridad administrativa o judicial para la cesión de estos datos, cesión que se realizará siempre en cumplimiento de la legislación vigente, así como los derechos de intimidad, defensa y presunción de inocencia de las personas objeto de la misma. </w:t>
      </w:r>
    </w:p>
    <w:p w14:paraId="2086C4D5" w14:textId="77777777" w:rsidR="00C21F24" w:rsidRDefault="00C21F24" w:rsidP="00C21F24">
      <w:p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Las personas encargadas de gestionar las denuncias serán:</w:t>
      </w:r>
    </w:p>
    <w:p w14:paraId="6D39E343" w14:textId="77777777" w:rsidR="00C21F24" w:rsidRPr="002C19A4" w:rsidRDefault="00C21F24" w:rsidP="002C19A4">
      <w:pPr>
        <w:pStyle w:val="Prrafodelista"/>
        <w:numPr>
          <w:ilvl w:val="0"/>
          <w:numId w:val="4"/>
        </w:numPr>
        <w:autoSpaceDE w:val="0"/>
        <w:autoSpaceDN w:val="0"/>
        <w:adjustRightInd w:val="0"/>
        <w:spacing w:after="0" w:line="240" w:lineRule="auto"/>
        <w:jc w:val="both"/>
        <w:rPr>
          <w:rFonts w:ascii="Century Gothic" w:hAnsi="Century Gothic" w:cs="Century Gothic"/>
          <w:color w:val="000000"/>
        </w:rPr>
      </w:pPr>
      <w:r w:rsidRPr="002C19A4">
        <w:rPr>
          <w:rFonts w:ascii="Century Gothic" w:hAnsi="Century Gothic" w:cs="Century Gothic"/>
          <w:color w:val="000000"/>
        </w:rPr>
        <w:t>Maria Quevedo (Directora de Tratamiento)</w:t>
      </w:r>
    </w:p>
    <w:p w14:paraId="60D070E8" w14:textId="77777777" w:rsidR="00C21F24" w:rsidRPr="002C19A4" w:rsidRDefault="00C21F24" w:rsidP="002C19A4">
      <w:pPr>
        <w:pStyle w:val="Prrafodelista"/>
        <w:numPr>
          <w:ilvl w:val="0"/>
          <w:numId w:val="4"/>
        </w:numPr>
        <w:autoSpaceDE w:val="0"/>
        <w:autoSpaceDN w:val="0"/>
        <w:adjustRightInd w:val="0"/>
        <w:spacing w:after="0" w:line="240" w:lineRule="auto"/>
        <w:jc w:val="both"/>
        <w:rPr>
          <w:rFonts w:ascii="Century Gothic" w:hAnsi="Century Gothic" w:cs="Century Gothic"/>
          <w:color w:val="000000"/>
        </w:rPr>
      </w:pPr>
      <w:r w:rsidRPr="002C19A4">
        <w:rPr>
          <w:rFonts w:ascii="Century Gothic" w:hAnsi="Century Gothic" w:cs="Century Gothic"/>
          <w:color w:val="000000"/>
        </w:rPr>
        <w:t>Patricia López Ewert (Directora de Administracion)</w:t>
      </w:r>
    </w:p>
    <w:p w14:paraId="37885FF4" w14:textId="77777777" w:rsidR="00C21F24" w:rsidRPr="002C19A4" w:rsidRDefault="00C21F24" w:rsidP="002C19A4">
      <w:pPr>
        <w:pStyle w:val="Prrafodelista"/>
        <w:numPr>
          <w:ilvl w:val="0"/>
          <w:numId w:val="4"/>
        </w:numPr>
        <w:autoSpaceDE w:val="0"/>
        <w:autoSpaceDN w:val="0"/>
        <w:adjustRightInd w:val="0"/>
        <w:spacing w:after="0" w:line="240" w:lineRule="auto"/>
        <w:jc w:val="both"/>
        <w:rPr>
          <w:rFonts w:ascii="Century Gothic" w:hAnsi="Century Gothic" w:cs="Century Gothic"/>
          <w:color w:val="000000"/>
        </w:rPr>
      </w:pPr>
      <w:r w:rsidRPr="002C19A4">
        <w:rPr>
          <w:rFonts w:ascii="Century Gothic" w:hAnsi="Century Gothic" w:cs="Century Gothic"/>
          <w:color w:val="000000"/>
        </w:rPr>
        <w:t>Angel de Juanas (Director de personal de apoyo a la recuperación)</w:t>
      </w:r>
    </w:p>
    <w:p w14:paraId="05D5EE28" w14:textId="77777777" w:rsidR="00C21F24" w:rsidRDefault="00C21F24" w:rsidP="00C21F24">
      <w:p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 xml:space="preserve">En el caso de existir un conflicto de intereses se </w:t>
      </w:r>
      <w:proofErr w:type="gramStart"/>
      <w:r>
        <w:rPr>
          <w:rFonts w:ascii="Century Gothic" w:hAnsi="Century Gothic" w:cs="Century Gothic"/>
          <w:color w:val="000000"/>
        </w:rPr>
        <w:t>designara</w:t>
      </w:r>
      <w:proofErr w:type="gramEnd"/>
      <w:r>
        <w:rPr>
          <w:rFonts w:ascii="Century Gothic" w:hAnsi="Century Gothic" w:cs="Century Gothic"/>
          <w:color w:val="000000"/>
        </w:rPr>
        <w:t xml:space="preserve"> una persona del mismo departamento de manera aleatoria.</w:t>
      </w:r>
    </w:p>
    <w:p w14:paraId="7B1E3830" w14:textId="77777777" w:rsidR="00C21F24" w:rsidRDefault="00C21F24" w:rsidP="00C21F24">
      <w:p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La respuesta se dará a la mayor brevedad posible, salvo:</w:t>
      </w:r>
    </w:p>
    <w:p w14:paraId="515E8A77" w14:textId="77777777" w:rsidR="00C21F24" w:rsidRPr="002C19A4" w:rsidRDefault="00531226" w:rsidP="002C19A4">
      <w:pPr>
        <w:pStyle w:val="Prrafodelista"/>
        <w:numPr>
          <w:ilvl w:val="0"/>
          <w:numId w:val="3"/>
        </w:num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S</w:t>
      </w:r>
      <w:r w:rsidR="00C21F24" w:rsidRPr="002C19A4">
        <w:rPr>
          <w:rFonts w:ascii="Century Gothic" w:hAnsi="Century Gothic" w:cs="Century Gothic"/>
          <w:color w:val="000000"/>
        </w:rPr>
        <w:t xml:space="preserve">olicitudes de datos de carácter confidencial: en el caso de datos regulados </w:t>
      </w:r>
      <w:proofErr w:type="spellStart"/>
      <w:r w:rsidR="00C21F24" w:rsidRPr="002C19A4">
        <w:rPr>
          <w:rFonts w:ascii="Century Gothic" w:hAnsi="Century Gothic" w:cs="Century Gothic"/>
          <w:color w:val="000000"/>
        </w:rPr>
        <w:t>ppor</w:t>
      </w:r>
      <w:proofErr w:type="spellEnd"/>
      <w:r w:rsidR="00C21F24" w:rsidRPr="002C19A4">
        <w:rPr>
          <w:rFonts w:ascii="Century Gothic" w:hAnsi="Century Gothic" w:cs="Century Gothic"/>
          <w:color w:val="000000"/>
        </w:rPr>
        <w:t xml:space="preserve"> leyes o que afecten a acuerdos privados que exigen protección de las personas y de las instituciones involucradas.</w:t>
      </w:r>
    </w:p>
    <w:p w14:paraId="32F2C8FA" w14:textId="77777777" w:rsidR="00C21F24" w:rsidRPr="002C19A4" w:rsidRDefault="00531226" w:rsidP="002C19A4">
      <w:pPr>
        <w:pStyle w:val="Prrafodelista"/>
        <w:numPr>
          <w:ilvl w:val="0"/>
          <w:numId w:val="3"/>
        </w:num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S</w:t>
      </w:r>
      <w:r w:rsidR="00C21F24" w:rsidRPr="002C19A4">
        <w:rPr>
          <w:rFonts w:ascii="Century Gothic" w:hAnsi="Century Gothic" w:cs="Century Gothic"/>
          <w:color w:val="000000"/>
        </w:rPr>
        <w:t>olicitudes maliciosas que vulneren claramente el criterio de buena fe por ser irrespetuosas en su contenido o su forma.</w:t>
      </w:r>
      <w:r w:rsidR="001A2655" w:rsidRPr="002C19A4">
        <w:rPr>
          <w:rFonts w:ascii="Century Gothic" w:hAnsi="Century Gothic" w:cs="Century Gothic"/>
          <w:color w:val="000000"/>
        </w:rPr>
        <w:t xml:space="preserve"> Cuando haya indicios o razones de que la comunicación se ha presentado de mala fe, se desestimará su seguimiento y se informará al emisor de los motivos de la desestimación. La FUNDACION RECAL se reserva entonces el derecho a tomar medidas disciplinarias de otra índole.</w:t>
      </w:r>
    </w:p>
    <w:p w14:paraId="2714FF2E" w14:textId="77777777" w:rsidR="001A2655" w:rsidRDefault="001A2655" w:rsidP="00C21F24">
      <w:pPr>
        <w:autoSpaceDE w:val="0"/>
        <w:autoSpaceDN w:val="0"/>
        <w:adjustRightInd w:val="0"/>
        <w:spacing w:after="0" w:line="240" w:lineRule="auto"/>
        <w:jc w:val="both"/>
        <w:rPr>
          <w:rFonts w:ascii="Century Gothic" w:hAnsi="Century Gothic" w:cs="Century Gothic"/>
          <w:color w:val="000000"/>
        </w:rPr>
      </w:pPr>
    </w:p>
    <w:p w14:paraId="6B8E51D0" w14:textId="77777777" w:rsidR="001A2655" w:rsidRDefault="001A2655" w:rsidP="001A2655">
      <w:pPr>
        <w:autoSpaceDE w:val="0"/>
        <w:autoSpaceDN w:val="0"/>
        <w:adjustRightInd w:val="0"/>
        <w:spacing w:after="0" w:line="240" w:lineRule="auto"/>
        <w:jc w:val="both"/>
        <w:rPr>
          <w:rFonts w:ascii="Century Gothic" w:hAnsi="Century Gothic" w:cs="Century Gothic"/>
          <w:b/>
          <w:bCs/>
        </w:rPr>
      </w:pPr>
    </w:p>
    <w:p w14:paraId="4DE58B0D" w14:textId="77777777" w:rsidR="001A2655" w:rsidRDefault="001A2655" w:rsidP="001A2655">
      <w:pPr>
        <w:autoSpaceDE w:val="0"/>
        <w:autoSpaceDN w:val="0"/>
        <w:adjustRightInd w:val="0"/>
        <w:spacing w:after="0" w:line="240" w:lineRule="auto"/>
        <w:jc w:val="both"/>
        <w:rPr>
          <w:rFonts w:ascii="Century Gothic" w:hAnsi="Century Gothic" w:cs="Century Gothic"/>
          <w:b/>
          <w:bCs/>
        </w:rPr>
      </w:pPr>
    </w:p>
    <w:p w14:paraId="7A14608A" w14:textId="77777777" w:rsidR="001A2655" w:rsidRDefault="001A2655" w:rsidP="001A2655">
      <w:pPr>
        <w:autoSpaceDE w:val="0"/>
        <w:autoSpaceDN w:val="0"/>
        <w:adjustRightInd w:val="0"/>
        <w:spacing w:after="0" w:line="240" w:lineRule="auto"/>
        <w:jc w:val="both"/>
        <w:rPr>
          <w:rFonts w:ascii="Century Gothic" w:hAnsi="Century Gothic" w:cs="Century Gothic"/>
          <w:b/>
          <w:bCs/>
        </w:rPr>
      </w:pPr>
    </w:p>
    <w:p w14:paraId="7AC880C5" w14:textId="77777777" w:rsidR="001A2655" w:rsidRDefault="001A2655" w:rsidP="001A2655">
      <w:pPr>
        <w:autoSpaceDE w:val="0"/>
        <w:autoSpaceDN w:val="0"/>
        <w:adjustRightInd w:val="0"/>
        <w:spacing w:after="0" w:line="240" w:lineRule="auto"/>
        <w:jc w:val="both"/>
        <w:rPr>
          <w:rFonts w:ascii="Century Gothic" w:hAnsi="Century Gothic" w:cs="Century Gothic"/>
          <w:b/>
          <w:bCs/>
        </w:rPr>
      </w:pPr>
    </w:p>
    <w:p w14:paraId="79010278" w14:textId="77777777" w:rsidR="001A2655" w:rsidRDefault="001A2655" w:rsidP="001A2655">
      <w:pPr>
        <w:autoSpaceDE w:val="0"/>
        <w:autoSpaceDN w:val="0"/>
        <w:adjustRightInd w:val="0"/>
        <w:spacing w:after="0" w:line="240" w:lineRule="auto"/>
        <w:jc w:val="both"/>
        <w:rPr>
          <w:rFonts w:ascii="Century Gothic" w:hAnsi="Century Gothic" w:cs="Century Gothic"/>
          <w:b/>
          <w:bCs/>
        </w:rPr>
      </w:pPr>
    </w:p>
    <w:p w14:paraId="36C8AE01" w14:textId="77777777" w:rsidR="001A2655" w:rsidRDefault="001A2655" w:rsidP="001A2655">
      <w:pPr>
        <w:autoSpaceDE w:val="0"/>
        <w:autoSpaceDN w:val="0"/>
        <w:adjustRightInd w:val="0"/>
        <w:spacing w:after="0" w:line="240" w:lineRule="auto"/>
        <w:jc w:val="both"/>
        <w:rPr>
          <w:rFonts w:ascii="Century Gothic" w:hAnsi="Century Gothic" w:cs="Century Gothic"/>
          <w:b/>
          <w:bCs/>
        </w:rPr>
      </w:pPr>
    </w:p>
    <w:p w14:paraId="4BC8324E" w14:textId="77777777" w:rsidR="001A2655" w:rsidRDefault="001A2655" w:rsidP="001A2655">
      <w:pPr>
        <w:autoSpaceDE w:val="0"/>
        <w:autoSpaceDN w:val="0"/>
        <w:adjustRightInd w:val="0"/>
        <w:spacing w:after="0" w:line="240" w:lineRule="auto"/>
        <w:jc w:val="both"/>
        <w:rPr>
          <w:rFonts w:ascii="Century Gothic" w:hAnsi="Century Gothic" w:cs="Century Gothic"/>
          <w:b/>
          <w:bCs/>
        </w:rPr>
      </w:pPr>
      <w:r>
        <w:rPr>
          <w:rFonts w:ascii="Century Gothic" w:hAnsi="Century Gothic" w:cs="Century Gothic"/>
          <w:b/>
          <w:bCs/>
        </w:rPr>
        <w:t>Procedimiento</w:t>
      </w:r>
      <w:r w:rsidRPr="00BC712B">
        <w:rPr>
          <w:rFonts w:ascii="Century Gothic" w:hAnsi="Century Gothic" w:cs="Century Gothic"/>
          <w:b/>
          <w:bCs/>
        </w:rPr>
        <w:t xml:space="preserve">: </w:t>
      </w:r>
    </w:p>
    <w:p w14:paraId="5A3EC149" w14:textId="77777777" w:rsidR="001A2655" w:rsidRPr="002C19A4" w:rsidRDefault="00531226" w:rsidP="002C19A4">
      <w:pPr>
        <w:pStyle w:val="Prrafodelista"/>
        <w:numPr>
          <w:ilvl w:val="0"/>
          <w:numId w:val="2"/>
        </w:num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bCs/>
        </w:rPr>
        <w:t>L</w:t>
      </w:r>
      <w:r w:rsidR="001A2655" w:rsidRPr="002C19A4">
        <w:rPr>
          <w:rFonts w:ascii="Century Gothic" w:hAnsi="Century Gothic" w:cs="Century Gothic"/>
          <w:bCs/>
        </w:rPr>
        <w:t xml:space="preserve">a FUNDACION RECAL </w:t>
      </w:r>
      <w:r w:rsidR="001A2655" w:rsidRPr="002C19A4">
        <w:rPr>
          <w:rFonts w:ascii="Century Gothic" w:hAnsi="Century Gothic" w:cs="Century Gothic"/>
          <w:color w:val="000000"/>
        </w:rPr>
        <w:t xml:space="preserve">establece un correo electrónico </w:t>
      </w:r>
      <w:hyperlink r:id="rId10" w:history="1">
        <w:r w:rsidR="001A2655" w:rsidRPr="002C19A4">
          <w:rPr>
            <w:rStyle w:val="Hipervnculo"/>
            <w:rFonts w:ascii="Century Gothic" w:hAnsi="Century Gothic" w:cs="Century Gothic"/>
          </w:rPr>
          <w:t>canaldedenuncias@fundacionrecal.org</w:t>
        </w:r>
      </w:hyperlink>
      <w:r w:rsidR="001A2655" w:rsidRPr="002C19A4">
        <w:rPr>
          <w:rFonts w:ascii="Century Gothic" w:hAnsi="Century Gothic" w:cs="Century Gothic"/>
          <w:color w:val="000000"/>
        </w:rPr>
        <w:t xml:space="preserve"> canaletico@fundacionrecal.org  anunciado en la página web, a este canal solo tienen acceso las personas encargadas de la gestión de las mismas, estas se comprometen a tratar la información de manera confidencial</w:t>
      </w:r>
    </w:p>
    <w:p w14:paraId="3489FD63" w14:textId="77777777" w:rsidR="001A2655" w:rsidRPr="002C19A4" w:rsidRDefault="00531226" w:rsidP="002C19A4">
      <w:pPr>
        <w:pStyle w:val="Prrafodelista"/>
        <w:numPr>
          <w:ilvl w:val="0"/>
          <w:numId w:val="2"/>
        </w:num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L</w:t>
      </w:r>
      <w:r w:rsidR="001A2655" w:rsidRPr="002C19A4">
        <w:rPr>
          <w:rFonts w:ascii="Century Gothic" w:hAnsi="Century Gothic" w:cs="Century Gothic"/>
          <w:color w:val="000000"/>
        </w:rPr>
        <w:t>as denuncias serán registradas con los siguientes campos. Código, fecha de recepción, información contenida en la misma, fecha de respuesta y seguimiento en su caso.</w:t>
      </w:r>
    </w:p>
    <w:p w14:paraId="2CCAA013" w14:textId="77777777" w:rsidR="001A2655" w:rsidRPr="002C19A4" w:rsidRDefault="00531226" w:rsidP="002C19A4">
      <w:pPr>
        <w:pStyle w:val="Prrafodelista"/>
        <w:numPr>
          <w:ilvl w:val="0"/>
          <w:numId w:val="2"/>
        </w:num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T</w:t>
      </w:r>
      <w:r w:rsidR="001A2655" w:rsidRPr="002C19A4">
        <w:rPr>
          <w:rFonts w:ascii="Century Gothic" w:hAnsi="Century Gothic" w:cs="Century Gothic"/>
          <w:color w:val="000000"/>
        </w:rPr>
        <w:t>odo correo recibido por este canal y que no se corresponda con el objeto del mismo será reenvido al departamento correcto.</w:t>
      </w:r>
    </w:p>
    <w:p w14:paraId="746BBBF6" w14:textId="77777777" w:rsidR="001A2655" w:rsidRPr="002C19A4" w:rsidRDefault="00531226" w:rsidP="002C19A4">
      <w:pPr>
        <w:pStyle w:val="Prrafodelista"/>
        <w:numPr>
          <w:ilvl w:val="0"/>
          <w:numId w:val="2"/>
        </w:num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L</w:t>
      </w:r>
      <w:r w:rsidR="001A2655" w:rsidRPr="002C19A4">
        <w:rPr>
          <w:rFonts w:ascii="Century Gothic" w:hAnsi="Century Gothic" w:cs="Century Gothic"/>
          <w:color w:val="000000"/>
        </w:rPr>
        <w:t xml:space="preserve">as personas nombradas para la gestión </w:t>
      </w:r>
      <w:r>
        <w:rPr>
          <w:rFonts w:ascii="Century Gothic" w:hAnsi="Century Gothic" w:cs="Century Gothic"/>
          <w:color w:val="000000"/>
        </w:rPr>
        <w:t>de las denuncias se entrevistará</w:t>
      </w:r>
      <w:r w:rsidR="001A2655" w:rsidRPr="002C19A4">
        <w:rPr>
          <w:rFonts w:ascii="Century Gothic" w:hAnsi="Century Gothic" w:cs="Century Gothic"/>
          <w:color w:val="000000"/>
        </w:rPr>
        <w:t xml:space="preserve">n las veces que consideren necesario con las personas que consideren relevantes para poder tomar una </w:t>
      </w:r>
      <w:proofErr w:type="gramStart"/>
      <w:r w:rsidR="001A2655" w:rsidRPr="002C19A4">
        <w:rPr>
          <w:rFonts w:ascii="Century Gothic" w:hAnsi="Century Gothic" w:cs="Century Gothic"/>
          <w:color w:val="000000"/>
        </w:rPr>
        <w:t>decisión</w:t>
      </w:r>
      <w:proofErr w:type="gramEnd"/>
      <w:r w:rsidR="001A2655" w:rsidRPr="002C19A4">
        <w:rPr>
          <w:rFonts w:ascii="Century Gothic" w:hAnsi="Century Gothic" w:cs="Century Gothic"/>
          <w:color w:val="000000"/>
        </w:rPr>
        <w:t xml:space="preserve"> así como con la persona supuestamente responsable de la conducta denunciada.</w:t>
      </w:r>
    </w:p>
    <w:p w14:paraId="6416BC02" w14:textId="77777777" w:rsidR="001A2655" w:rsidRPr="002C19A4" w:rsidRDefault="00531226" w:rsidP="002C19A4">
      <w:pPr>
        <w:pStyle w:val="Prrafodelista"/>
        <w:numPr>
          <w:ilvl w:val="0"/>
          <w:numId w:val="2"/>
        </w:num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S</w:t>
      </w:r>
      <w:r w:rsidR="001A2655" w:rsidRPr="002C19A4">
        <w:rPr>
          <w:rFonts w:ascii="Century Gothic" w:hAnsi="Century Gothic" w:cs="Century Gothic"/>
          <w:color w:val="000000"/>
        </w:rPr>
        <w:t>e realizar</w:t>
      </w:r>
      <w:r w:rsidR="00CE0035" w:rsidRPr="002C19A4">
        <w:rPr>
          <w:rFonts w:ascii="Century Gothic" w:hAnsi="Century Gothic" w:cs="Century Gothic"/>
          <w:color w:val="000000"/>
        </w:rPr>
        <w:t>á</w:t>
      </w:r>
      <w:r w:rsidR="001A2655" w:rsidRPr="002C19A4">
        <w:rPr>
          <w:rFonts w:ascii="Century Gothic" w:hAnsi="Century Gothic" w:cs="Century Gothic"/>
          <w:color w:val="000000"/>
        </w:rPr>
        <w:t xml:space="preserve"> un breve informe de </w:t>
      </w:r>
      <w:proofErr w:type="spellStart"/>
      <w:r w:rsidR="001A2655" w:rsidRPr="002C19A4">
        <w:rPr>
          <w:rFonts w:ascii="Century Gothic" w:hAnsi="Century Gothic" w:cs="Century Gothic"/>
          <w:color w:val="000000"/>
        </w:rPr>
        <w:t>con</w:t>
      </w:r>
      <w:r w:rsidR="00CE0035" w:rsidRPr="002C19A4">
        <w:rPr>
          <w:rFonts w:ascii="Century Gothic" w:hAnsi="Century Gothic" w:cs="Century Gothic"/>
          <w:color w:val="000000"/>
        </w:rPr>
        <w:t>c</w:t>
      </w:r>
      <w:r w:rsidR="001A2655" w:rsidRPr="002C19A4">
        <w:rPr>
          <w:rFonts w:ascii="Century Gothic" w:hAnsi="Century Gothic" w:cs="Century Gothic"/>
          <w:color w:val="000000"/>
        </w:rPr>
        <w:t>luciones</w:t>
      </w:r>
      <w:proofErr w:type="spellEnd"/>
      <w:r w:rsidR="001A2655" w:rsidRPr="002C19A4">
        <w:rPr>
          <w:rFonts w:ascii="Century Gothic" w:hAnsi="Century Gothic" w:cs="Century Gothic"/>
          <w:color w:val="000000"/>
        </w:rPr>
        <w:t xml:space="preserve"> que se pondrá en conocimiento del patronato, Director de </w:t>
      </w:r>
      <w:r w:rsidR="00CE0035" w:rsidRPr="002C19A4">
        <w:rPr>
          <w:rFonts w:ascii="Century Gothic" w:hAnsi="Century Gothic" w:cs="Century Gothic"/>
          <w:color w:val="000000"/>
        </w:rPr>
        <w:t>la FUNDACION RECAL y la persona que realizó la denuncia.</w:t>
      </w:r>
    </w:p>
    <w:p w14:paraId="57378B71" w14:textId="77777777" w:rsidR="00CE0035" w:rsidRPr="002C19A4" w:rsidRDefault="00531226" w:rsidP="002C19A4">
      <w:pPr>
        <w:pStyle w:val="Prrafodelista"/>
        <w:numPr>
          <w:ilvl w:val="0"/>
          <w:numId w:val="2"/>
        </w:numPr>
        <w:autoSpaceDE w:val="0"/>
        <w:autoSpaceDN w:val="0"/>
        <w:adjustRightInd w:val="0"/>
        <w:spacing w:after="0" w:line="240" w:lineRule="auto"/>
        <w:jc w:val="both"/>
        <w:rPr>
          <w:rFonts w:ascii="Century Gothic" w:hAnsi="Century Gothic" w:cs="Century Gothic"/>
          <w:color w:val="000000"/>
        </w:rPr>
      </w:pPr>
      <w:r>
        <w:rPr>
          <w:rFonts w:ascii="Century Gothic" w:hAnsi="Century Gothic" w:cs="Century Gothic"/>
          <w:color w:val="000000"/>
        </w:rPr>
        <w:t>E</w:t>
      </w:r>
      <w:r w:rsidR="00CE0035" w:rsidRPr="002C19A4">
        <w:rPr>
          <w:rFonts w:ascii="Century Gothic" w:hAnsi="Century Gothic" w:cs="Century Gothic"/>
          <w:color w:val="000000"/>
        </w:rPr>
        <w:t>n base a ese informe se pondrán establecer medidas disciplinarias y sanciones y si fuese constitutivo de delito se pondrá en conocimiento de las autoridades.</w:t>
      </w:r>
    </w:p>
    <w:p w14:paraId="08ED4B6A" w14:textId="77777777" w:rsidR="00722C19" w:rsidRPr="00935ED5" w:rsidRDefault="00531226" w:rsidP="002A3791">
      <w:pPr>
        <w:pStyle w:val="Prrafodelista"/>
        <w:numPr>
          <w:ilvl w:val="0"/>
          <w:numId w:val="2"/>
        </w:numPr>
        <w:autoSpaceDE w:val="0"/>
        <w:autoSpaceDN w:val="0"/>
        <w:adjustRightInd w:val="0"/>
        <w:spacing w:after="0" w:line="240" w:lineRule="auto"/>
        <w:jc w:val="both"/>
        <w:rPr>
          <w:rFonts w:ascii="Century Gothic" w:hAnsi="Century Gothic" w:cs="Century Gothic"/>
          <w:color w:val="000000"/>
        </w:rPr>
      </w:pPr>
      <w:r w:rsidRPr="00935ED5">
        <w:rPr>
          <w:rFonts w:ascii="Century Gothic" w:hAnsi="Century Gothic" w:cs="Century Gothic"/>
          <w:color w:val="000000"/>
        </w:rPr>
        <w:t>S</w:t>
      </w:r>
      <w:r w:rsidR="002C19A4" w:rsidRPr="00935ED5">
        <w:rPr>
          <w:rFonts w:ascii="Century Gothic" w:hAnsi="Century Gothic" w:cs="Century Gothic"/>
          <w:color w:val="000000"/>
        </w:rPr>
        <w:t xml:space="preserve">i la respuesta no se pudiese tramitar en el plazo máximo de </w:t>
      </w:r>
      <w:r w:rsidRPr="00935ED5">
        <w:rPr>
          <w:rFonts w:ascii="Century Gothic" w:hAnsi="Century Gothic" w:cs="Century Gothic"/>
          <w:color w:val="000000"/>
        </w:rPr>
        <w:t xml:space="preserve">30 </w:t>
      </w:r>
      <w:r w:rsidR="002C19A4" w:rsidRPr="00935ED5">
        <w:rPr>
          <w:rFonts w:ascii="Century Gothic" w:hAnsi="Century Gothic" w:cs="Century Gothic"/>
          <w:color w:val="000000"/>
        </w:rPr>
        <w:t xml:space="preserve">días se </w:t>
      </w:r>
      <w:proofErr w:type="gramStart"/>
      <w:r w:rsidR="002C19A4" w:rsidRPr="00935ED5">
        <w:rPr>
          <w:rFonts w:ascii="Century Gothic" w:hAnsi="Century Gothic" w:cs="Century Gothic"/>
          <w:color w:val="000000"/>
        </w:rPr>
        <w:t>informara</w:t>
      </w:r>
      <w:proofErr w:type="gramEnd"/>
      <w:r w:rsidR="002C19A4" w:rsidRPr="00935ED5">
        <w:rPr>
          <w:rFonts w:ascii="Century Gothic" w:hAnsi="Century Gothic" w:cs="Century Gothic"/>
          <w:color w:val="000000"/>
        </w:rPr>
        <w:t xml:space="preserve"> la interesado y se establecerá uno nuevo.</w:t>
      </w:r>
    </w:p>
    <w:p w14:paraId="1272E16D"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5C3EC3C0"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6EE87C95"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6800462E"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6D913BD5"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77B15482"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6904026C"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59DDEB89"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31A1BBBD"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24AC1AC0"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798B1076"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67038177"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0C8AA327"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3DA1B861"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002B3756"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14F68668"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508F050B"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19C16739"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2BA1B4CC"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75A1CDB3"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5B5D32D4"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2173D0F3"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7323BD43"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3D209C04"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270E15DA"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62692236"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76525F89"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5127F684"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05290797"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1214D2F9"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43EE46E4"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272267A8"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p w14:paraId="6DEF4ECD" w14:textId="77777777" w:rsidR="00722C19" w:rsidRDefault="00722C19" w:rsidP="00C21F24">
      <w:pPr>
        <w:autoSpaceDE w:val="0"/>
        <w:autoSpaceDN w:val="0"/>
        <w:adjustRightInd w:val="0"/>
        <w:spacing w:after="0" w:line="240" w:lineRule="auto"/>
        <w:jc w:val="both"/>
        <w:rPr>
          <w:rFonts w:ascii="Century Gothic" w:hAnsi="Century Gothic" w:cs="Century Gothic"/>
          <w:color w:val="000000"/>
        </w:rPr>
      </w:pPr>
    </w:p>
    <w:sectPr w:rsidR="00722C19" w:rsidSect="005516B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F099" w14:textId="77777777" w:rsidR="00722C19" w:rsidRDefault="00722C19" w:rsidP="00A32648">
      <w:pPr>
        <w:spacing w:after="0" w:line="240" w:lineRule="auto"/>
      </w:pPr>
      <w:r>
        <w:separator/>
      </w:r>
    </w:p>
  </w:endnote>
  <w:endnote w:type="continuationSeparator" w:id="0">
    <w:p w14:paraId="4932C106" w14:textId="77777777" w:rsidR="00722C19" w:rsidRDefault="00722C19" w:rsidP="00A3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9D84" w14:textId="77777777" w:rsidR="00722C19" w:rsidRPr="00ED7CA2" w:rsidRDefault="00722C19" w:rsidP="00ED7CA2">
    <w:pPr>
      <w:pStyle w:val="Piedepgina"/>
      <w:jc w:val="center"/>
      <w:rPr>
        <w:color w:val="767171" w:themeColor="background2" w:themeShade="80"/>
        <w:sz w:val="12"/>
        <w:szCs w:val="18"/>
      </w:rPr>
    </w:pPr>
    <w:r w:rsidRPr="00ED7CA2">
      <w:rPr>
        <w:color w:val="AEAAAA" w:themeColor="background2" w:themeShade="BF"/>
        <w:sz w:val="12"/>
        <w:szCs w:val="16"/>
      </w:rPr>
      <w:t xml:space="preserve">Fundación Recal Centro Sanitario nº inscripción : SS00622 Consejería de Sanidad Comunidad de Madrid Calle </w:t>
    </w:r>
    <w:proofErr w:type="spellStart"/>
    <w:r w:rsidRPr="00ED7CA2">
      <w:rPr>
        <w:color w:val="AEAAAA" w:themeColor="background2" w:themeShade="BF"/>
        <w:sz w:val="12"/>
        <w:szCs w:val="16"/>
      </w:rPr>
      <w:t>Fisicos</w:t>
    </w:r>
    <w:proofErr w:type="spellEnd"/>
    <w:r w:rsidRPr="00ED7CA2">
      <w:rPr>
        <w:color w:val="AEAAAA" w:themeColor="background2" w:themeShade="BF"/>
        <w:sz w:val="12"/>
        <w:szCs w:val="16"/>
      </w:rPr>
      <w:t>, 4 28222</w:t>
    </w:r>
    <w:r w:rsidRPr="00ED7CA2">
      <w:rPr>
        <w:color w:val="808080" w:themeColor="background1" w:themeShade="80"/>
        <w:sz w:val="12"/>
        <w:szCs w:val="16"/>
      </w:rPr>
      <w:t xml:space="preserve"> </w:t>
    </w:r>
    <w:hyperlink r:id="rId1" w:history="1">
      <w:r w:rsidRPr="00ED7CA2">
        <w:rPr>
          <w:rStyle w:val="Hipervnculo"/>
          <w:color w:val="808080" w:themeColor="background1" w:themeShade="80"/>
          <w:sz w:val="12"/>
          <w:szCs w:val="16"/>
        </w:rPr>
        <w:t>Majadahonda-917141993-info@fundacionrecal.org-www.fundacionrecal.org</w:t>
      </w:r>
    </w:hyperlink>
  </w:p>
  <w:p w14:paraId="32C2C744" w14:textId="77777777" w:rsidR="00722C19" w:rsidRPr="00A32648" w:rsidRDefault="00722C19" w:rsidP="00A32648">
    <w:pPr>
      <w:pStyle w:val="Piedepgina"/>
      <w:jc w:val="center"/>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19DA" w14:textId="77777777" w:rsidR="00722C19" w:rsidRDefault="00722C19" w:rsidP="00A32648">
      <w:pPr>
        <w:spacing w:after="0" w:line="240" w:lineRule="auto"/>
      </w:pPr>
      <w:r>
        <w:separator/>
      </w:r>
    </w:p>
  </w:footnote>
  <w:footnote w:type="continuationSeparator" w:id="0">
    <w:p w14:paraId="5CE7BD79" w14:textId="77777777" w:rsidR="00722C19" w:rsidRDefault="00722C19" w:rsidP="00A32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0844"/>
    <w:multiLevelType w:val="hybridMultilevel"/>
    <w:tmpl w:val="8842F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C54F05"/>
    <w:multiLevelType w:val="hybridMultilevel"/>
    <w:tmpl w:val="4F865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931917"/>
    <w:multiLevelType w:val="hybridMultilevel"/>
    <w:tmpl w:val="9C945E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4135B6"/>
    <w:multiLevelType w:val="hybridMultilevel"/>
    <w:tmpl w:val="A942E2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72683007">
    <w:abstractNumId w:val="2"/>
  </w:num>
  <w:num w:numId="2" w16cid:durableId="1521046102">
    <w:abstractNumId w:val="3"/>
  </w:num>
  <w:num w:numId="3" w16cid:durableId="1888370517">
    <w:abstractNumId w:val="1"/>
  </w:num>
  <w:num w:numId="4" w16cid:durableId="151029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60"/>
    <w:rsid w:val="00043098"/>
    <w:rsid w:val="0006294E"/>
    <w:rsid w:val="00081EA2"/>
    <w:rsid w:val="000C1460"/>
    <w:rsid w:val="001A2655"/>
    <w:rsid w:val="001C3D1B"/>
    <w:rsid w:val="002A10A0"/>
    <w:rsid w:val="002C19A4"/>
    <w:rsid w:val="002C6485"/>
    <w:rsid w:val="00304749"/>
    <w:rsid w:val="003070E3"/>
    <w:rsid w:val="003541E7"/>
    <w:rsid w:val="00391354"/>
    <w:rsid w:val="003A2603"/>
    <w:rsid w:val="003B6477"/>
    <w:rsid w:val="00401EB0"/>
    <w:rsid w:val="004271CB"/>
    <w:rsid w:val="00447F78"/>
    <w:rsid w:val="00457FDD"/>
    <w:rsid w:val="00481795"/>
    <w:rsid w:val="00531226"/>
    <w:rsid w:val="00546131"/>
    <w:rsid w:val="005516B3"/>
    <w:rsid w:val="00604C83"/>
    <w:rsid w:val="00611BCD"/>
    <w:rsid w:val="00612873"/>
    <w:rsid w:val="006401C3"/>
    <w:rsid w:val="006920F2"/>
    <w:rsid w:val="00707EAA"/>
    <w:rsid w:val="007125C9"/>
    <w:rsid w:val="00722C19"/>
    <w:rsid w:val="007417FB"/>
    <w:rsid w:val="00752F91"/>
    <w:rsid w:val="007E530D"/>
    <w:rsid w:val="008804CB"/>
    <w:rsid w:val="008E7333"/>
    <w:rsid w:val="00912E9D"/>
    <w:rsid w:val="00935ED5"/>
    <w:rsid w:val="009C274B"/>
    <w:rsid w:val="00A32648"/>
    <w:rsid w:val="00A567CD"/>
    <w:rsid w:val="00AA5DE5"/>
    <w:rsid w:val="00AC76BE"/>
    <w:rsid w:val="00B02990"/>
    <w:rsid w:val="00BA0AA6"/>
    <w:rsid w:val="00BC712B"/>
    <w:rsid w:val="00BF648B"/>
    <w:rsid w:val="00C21F24"/>
    <w:rsid w:val="00C23D25"/>
    <w:rsid w:val="00C32750"/>
    <w:rsid w:val="00C67721"/>
    <w:rsid w:val="00CE0035"/>
    <w:rsid w:val="00D252E9"/>
    <w:rsid w:val="00D500BF"/>
    <w:rsid w:val="00D74EFB"/>
    <w:rsid w:val="00DA30AB"/>
    <w:rsid w:val="00E36D6F"/>
    <w:rsid w:val="00ED7CA2"/>
    <w:rsid w:val="00F07E6B"/>
    <w:rsid w:val="00F07FAF"/>
    <w:rsid w:val="00F26D3B"/>
    <w:rsid w:val="00F43CF4"/>
    <w:rsid w:val="00F52A25"/>
    <w:rsid w:val="00F93C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9BFB99"/>
  <w15:docId w15:val="{41543034-5AF5-4D27-9E0C-A8CAA04C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22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722C1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1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795"/>
    <w:rPr>
      <w:rFonts w:ascii="Tahoma" w:hAnsi="Tahoma" w:cs="Tahoma"/>
      <w:sz w:val="16"/>
      <w:szCs w:val="16"/>
    </w:rPr>
  </w:style>
  <w:style w:type="paragraph" w:styleId="Encabezado">
    <w:name w:val="header"/>
    <w:basedOn w:val="Normal"/>
    <w:link w:val="EncabezadoCar"/>
    <w:uiPriority w:val="99"/>
    <w:unhideWhenUsed/>
    <w:rsid w:val="00A32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648"/>
  </w:style>
  <w:style w:type="paragraph" w:styleId="Piedepgina">
    <w:name w:val="footer"/>
    <w:basedOn w:val="Normal"/>
    <w:link w:val="PiedepginaCar"/>
    <w:uiPriority w:val="99"/>
    <w:unhideWhenUsed/>
    <w:rsid w:val="00A32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648"/>
  </w:style>
  <w:style w:type="character" w:styleId="Hipervnculo">
    <w:name w:val="Hyperlink"/>
    <w:basedOn w:val="Fuentedeprrafopredeter"/>
    <w:uiPriority w:val="99"/>
    <w:unhideWhenUsed/>
    <w:rsid w:val="00A32648"/>
    <w:rPr>
      <w:color w:val="0563C1" w:themeColor="hyperlink"/>
      <w:u w:val="single"/>
    </w:rPr>
  </w:style>
  <w:style w:type="paragraph" w:styleId="Prrafodelista">
    <w:name w:val="List Paragraph"/>
    <w:basedOn w:val="Normal"/>
    <w:uiPriority w:val="34"/>
    <w:qFormat/>
    <w:rsid w:val="00043098"/>
    <w:pPr>
      <w:ind w:left="720"/>
      <w:contextualSpacing/>
    </w:pPr>
  </w:style>
  <w:style w:type="paragraph" w:customStyle="1" w:styleId="Default">
    <w:name w:val="Default"/>
    <w:rsid w:val="00F43CF4"/>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customStyle="1" w:styleId="Ttulo4Car">
    <w:name w:val="Título 4 Car"/>
    <w:basedOn w:val="Fuentedeprrafopredeter"/>
    <w:link w:val="Ttulo4"/>
    <w:uiPriority w:val="9"/>
    <w:rsid w:val="00722C19"/>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22C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22C19"/>
    <w:rPr>
      <w:rFonts w:asciiTheme="majorHAnsi" w:eastAsiaTheme="majorEastAsia" w:hAnsiTheme="majorHAnsi" w:cstheme="majorBidi"/>
      <w:color w:val="2E74B5" w:themeColor="accent1" w:themeShade="BF"/>
      <w:sz w:val="32"/>
      <w:szCs w:val="32"/>
    </w:rPr>
  </w:style>
  <w:style w:type="paragraph" w:styleId="z-Principiodelformulario">
    <w:name w:val="HTML Top of Form"/>
    <w:basedOn w:val="Normal"/>
    <w:next w:val="Normal"/>
    <w:link w:val="z-PrincipiodelformularioCar"/>
    <w:hidden/>
    <w:uiPriority w:val="99"/>
    <w:semiHidden/>
    <w:unhideWhenUsed/>
    <w:rsid w:val="00722C1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22C1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22C1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22C19"/>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704">
      <w:bodyDiv w:val="1"/>
      <w:marLeft w:val="0"/>
      <w:marRight w:val="0"/>
      <w:marTop w:val="0"/>
      <w:marBottom w:val="0"/>
      <w:divBdr>
        <w:top w:val="none" w:sz="0" w:space="0" w:color="auto"/>
        <w:left w:val="none" w:sz="0" w:space="0" w:color="auto"/>
        <w:bottom w:val="none" w:sz="0" w:space="0" w:color="auto"/>
        <w:right w:val="none" w:sz="0" w:space="0" w:color="auto"/>
      </w:divBdr>
    </w:div>
    <w:div w:id="432167785">
      <w:bodyDiv w:val="1"/>
      <w:marLeft w:val="0"/>
      <w:marRight w:val="0"/>
      <w:marTop w:val="0"/>
      <w:marBottom w:val="0"/>
      <w:divBdr>
        <w:top w:val="none" w:sz="0" w:space="0" w:color="auto"/>
        <w:left w:val="none" w:sz="0" w:space="0" w:color="auto"/>
        <w:bottom w:val="none" w:sz="0" w:space="0" w:color="auto"/>
        <w:right w:val="none" w:sz="0" w:space="0" w:color="auto"/>
      </w:divBdr>
    </w:div>
    <w:div w:id="734426939">
      <w:bodyDiv w:val="1"/>
      <w:marLeft w:val="0"/>
      <w:marRight w:val="0"/>
      <w:marTop w:val="0"/>
      <w:marBottom w:val="0"/>
      <w:divBdr>
        <w:top w:val="none" w:sz="0" w:space="0" w:color="auto"/>
        <w:left w:val="none" w:sz="0" w:space="0" w:color="auto"/>
        <w:bottom w:val="none" w:sz="0" w:space="0" w:color="auto"/>
        <w:right w:val="none" w:sz="0" w:space="0" w:color="auto"/>
      </w:divBdr>
      <w:divsChild>
        <w:div w:id="1916625565">
          <w:marLeft w:val="0"/>
          <w:marRight w:val="0"/>
          <w:marTop w:val="0"/>
          <w:marBottom w:val="0"/>
          <w:divBdr>
            <w:top w:val="none" w:sz="0" w:space="0" w:color="auto"/>
            <w:left w:val="none" w:sz="0" w:space="0" w:color="auto"/>
            <w:bottom w:val="none" w:sz="0" w:space="0" w:color="auto"/>
            <w:right w:val="none" w:sz="0" w:space="0" w:color="auto"/>
          </w:divBdr>
          <w:divsChild>
            <w:div w:id="1620212531">
              <w:marLeft w:val="0"/>
              <w:marRight w:val="0"/>
              <w:marTop w:val="0"/>
              <w:marBottom w:val="0"/>
              <w:divBdr>
                <w:top w:val="none" w:sz="0" w:space="0" w:color="auto"/>
                <w:left w:val="none" w:sz="0" w:space="0" w:color="auto"/>
                <w:bottom w:val="none" w:sz="0" w:space="0" w:color="auto"/>
                <w:right w:val="none" w:sz="0" w:space="0" w:color="auto"/>
              </w:divBdr>
              <w:divsChild>
                <w:div w:id="124854637">
                  <w:marLeft w:val="0"/>
                  <w:marRight w:val="0"/>
                  <w:marTop w:val="0"/>
                  <w:marBottom w:val="0"/>
                  <w:divBdr>
                    <w:top w:val="none" w:sz="0" w:space="0" w:color="auto"/>
                    <w:left w:val="none" w:sz="0" w:space="0" w:color="auto"/>
                    <w:bottom w:val="none" w:sz="0" w:space="0" w:color="auto"/>
                    <w:right w:val="none" w:sz="0" w:space="0" w:color="auto"/>
                  </w:divBdr>
                  <w:divsChild>
                    <w:div w:id="1503202632">
                      <w:marLeft w:val="0"/>
                      <w:marRight w:val="0"/>
                      <w:marTop w:val="450"/>
                      <w:marBottom w:val="450"/>
                      <w:divBdr>
                        <w:top w:val="none" w:sz="0" w:space="0" w:color="auto"/>
                        <w:left w:val="none" w:sz="0" w:space="0" w:color="auto"/>
                        <w:bottom w:val="none" w:sz="0" w:space="0" w:color="auto"/>
                        <w:right w:val="none" w:sz="0" w:space="0" w:color="auto"/>
                      </w:divBdr>
                      <w:divsChild>
                        <w:div w:id="718553658">
                          <w:marLeft w:val="0"/>
                          <w:marRight w:val="0"/>
                          <w:marTop w:val="0"/>
                          <w:marBottom w:val="0"/>
                          <w:divBdr>
                            <w:top w:val="none" w:sz="0" w:space="0" w:color="auto"/>
                            <w:left w:val="none" w:sz="0" w:space="0" w:color="auto"/>
                            <w:bottom w:val="none" w:sz="0" w:space="0" w:color="auto"/>
                            <w:right w:val="none" w:sz="0" w:space="0" w:color="auto"/>
                          </w:divBdr>
                          <w:divsChild>
                            <w:div w:id="2115319100">
                              <w:marLeft w:val="0"/>
                              <w:marRight w:val="0"/>
                              <w:marTop w:val="0"/>
                              <w:marBottom w:val="0"/>
                              <w:divBdr>
                                <w:top w:val="none" w:sz="0" w:space="0" w:color="auto"/>
                                <w:left w:val="none" w:sz="0" w:space="0" w:color="auto"/>
                                <w:bottom w:val="single" w:sz="6" w:space="11" w:color="E5E5E5"/>
                                <w:right w:val="none" w:sz="0" w:space="0" w:color="auto"/>
                              </w:divBdr>
                            </w:div>
                            <w:div w:id="672222781">
                              <w:marLeft w:val="0"/>
                              <w:marRight w:val="0"/>
                              <w:marTop w:val="0"/>
                              <w:marBottom w:val="0"/>
                              <w:divBdr>
                                <w:top w:val="none" w:sz="0" w:space="0" w:color="auto"/>
                                <w:left w:val="none" w:sz="0" w:space="0" w:color="auto"/>
                                <w:bottom w:val="none" w:sz="0" w:space="0" w:color="auto"/>
                                <w:right w:val="none" w:sz="0" w:space="0" w:color="auto"/>
                              </w:divBdr>
                              <w:divsChild>
                                <w:div w:id="14148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01702">
      <w:bodyDiv w:val="1"/>
      <w:marLeft w:val="0"/>
      <w:marRight w:val="0"/>
      <w:marTop w:val="0"/>
      <w:marBottom w:val="0"/>
      <w:divBdr>
        <w:top w:val="none" w:sz="0" w:space="0" w:color="auto"/>
        <w:left w:val="none" w:sz="0" w:space="0" w:color="auto"/>
        <w:bottom w:val="none" w:sz="0" w:space="0" w:color="auto"/>
        <w:right w:val="none" w:sz="0" w:space="0" w:color="auto"/>
      </w:divBdr>
    </w:div>
    <w:div w:id="1456948333">
      <w:bodyDiv w:val="1"/>
      <w:marLeft w:val="0"/>
      <w:marRight w:val="0"/>
      <w:marTop w:val="0"/>
      <w:marBottom w:val="0"/>
      <w:divBdr>
        <w:top w:val="none" w:sz="0" w:space="0" w:color="auto"/>
        <w:left w:val="none" w:sz="0" w:space="0" w:color="auto"/>
        <w:bottom w:val="none" w:sz="0" w:space="0" w:color="auto"/>
        <w:right w:val="none" w:sz="0" w:space="0" w:color="auto"/>
      </w:divBdr>
    </w:div>
    <w:div w:id="1513181165">
      <w:bodyDiv w:val="1"/>
      <w:marLeft w:val="0"/>
      <w:marRight w:val="0"/>
      <w:marTop w:val="0"/>
      <w:marBottom w:val="0"/>
      <w:divBdr>
        <w:top w:val="none" w:sz="0" w:space="0" w:color="auto"/>
        <w:left w:val="none" w:sz="0" w:space="0" w:color="auto"/>
        <w:bottom w:val="none" w:sz="0" w:space="0" w:color="auto"/>
        <w:right w:val="none" w:sz="0" w:space="0" w:color="auto"/>
      </w:divBdr>
      <w:divsChild>
        <w:div w:id="967929733">
          <w:marLeft w:val="-225"/>
          <w:marRight w:val="-225"/>
          <w:marTop w:val="0"/>
          <w:marBottom w:val="0"/>
          <w:divBdr>
            <w:top w:val="none" w:sz="0" w:space="0" w:color="auto"/>
            <w:left w:val="none" w:sz="0" w:space="0" w:color="auto"/>
            <w:bottom w:val="none" w:sz="0" w:space="0" w:color="auto"/>
            <w:right w:val="none" w:sz="0" w:space="0" w:color="auto"/>
          </w:divBdr>
          <w:divsChild>
            <w:div w:id="1578906205">
              <w:marLeft w:val="4163"/>
              <w:marRight w:val="0"/>
              <w:marTop w:val="0"/>
              <w:marBottom w:val="0"/>
              <w:divBdr>
                <w:top w:val="none" w:sz="0" w:space="0" w:color="auto"/>
                <w:left w:val="none" w:sz="0" w:space="0" w:color="auto"/>
                <w:bottom w:val="none" w:sz="0" w:space="0" w:color="auto"/>
                <w:right w:val="none" w:sz="0" w:space="0" w:color="auto"/>
              </w:divBdr>
              <w:divsChild>
                <w:div w:id="684215100">
                  <w:marLeft w:val="0"/>
                  <w:marRight w:val="0"/>
                  <w:marTop w:val="0"/>
                  <w:marBottom w:val="0"/>
                  <w:divBdr>
                    <w:top w:val="none" w:sz="0" w:space="0" w:color="auto"/>
                    <w:left w:val="none" w:sz="0" w:space="0" w:color="auto"/>
                    <w:bottom w:val="none" w:sz="0" w:space="0" w:color="auto"/>
                    <w:right w:val="none" w:sz="0" w:space="0" w:color="auto"/>
                  </w:divBdr>
                  <w:divsChild>
                    <w:div w:id="1572764044">
                      <w:marLeft w:val="0"/>
                      <w:marRight w:val="0"/>
                      <w:marTop w:val="0"/>
                      <w:marBottom w:val="0"/>
                      <w:divBdr>
                        <w:top w:val="none" w:sz="0" w:space="0" w:color="auto"/>
                        <w:left w:val="none" w:sz="0" w:space="0" w:color="auto"/>
                        <w:bottom w:val="none" w:sz="0" w:space="0" w:color="auto"/>
                        <w:right w:val="none" w:sz="0" w:space="0" w:color="auto"/>
                      </w:divBdr>
                      <w:divsChild>
                        <w:div w:id="19165666">
                          <w:marLeft w:val="0"/>
                          <w:marRight w:val="0"/>
                          <w:marTop w:val="0"/>
                          <w:marBottom w:val="225"/>
                          <w:divBdr>
                            <w:top w:val="none" w:sz="0" w:space="0" w:color="auto"/>
                            <w:left w:val="none" w:sz="0" w:space="0" w:color="auto"/>
                            <w:bottom w:val="none" w:sz="0" w:space="0" w:color="auto"/>
                            <w:right w:val="none" w:sz="0" w:space="0" w:color="auto"/>
                          </w:divBdr>
                        </w:div>
                        <w:div w:id="361636747">
                          <w:marLeft w:val="0"/>
                          <w:marRight w:val="0"/>
                          <w:marTop w:val="0"/>
                          <w:marBottom w:val="225"/>
                          <w:divBdr>
                            <w:top w:val="none" w:sz="0" w:space="0" w:color="auto"/>
                            <w:left w:val="none" w:sz="0" w:space="0" w:color="auto"/>
                            <w:bottom w:val="none" w:sz="0" w:space="0" w:color="auto"/>
                            <w:right w:val="none" w:sz="0" w:space="0" w:color="auto"/>
                          </w:divBdr>
                        </w:div>
                        <w:div w:id="565141771">
                          <w:marLeft w:val="0"/>
                          <w:marRight w:val="0"/>
                          <w:marTop w:val="0"/>
                          <w:marBottom w:val="225"/>
                          <w:divBdr>
                            <w:top w:val="none" w:sz="0" w:space="0" w:color="auto"/>
                            <w:left w:val="none" w:sz="0" w:space="0" w:color="auto"/>
                            <w:bottom w:val="none" w:sz="0" w:space="0" w:color="auto"/>
                            <w:right w:val="none" w:sz="0" w:space="0" w:color="auto"/>
                          </w:divBdr>
                        </w:div>
                        <w:div w:id="2055692879">
                          <w:marLeft w:val="0"/>
                          <w:marRight w:val="0"/>
                          <w:marTop w:val="0"/>
                          <w:marBottom w:val="225"/>
                          <w:divBdr>
                            <w:top w:val="none" w:sz="0" w:space="0" w:color="auto"/>
                            <w:left w:val="none" w:sz="0" w:space="0" w:color="auto"/>
                            <w:bottom w:val="none" w:sz="0" w:space="0" w:color="auto"/>
                            <w:right w:val="none" w:sz="0" w:space="0" w:color="auto"/>
                          </w:divBdr>
                        </w:div>
                        <w:div w:id="191067307">
                          <w:marLeft w:val="0"/>
                          <w:marRight w:val="0"/>
                          <w:marTop w:val="0"/>
                          <w:marBottom w:val="225"/>
                          <w:divBdr>
                            <w:top w:val="none" w:sz="0" w:space="0" w:color="auto"/>
                            <w:left w:val="none" w:sz="0" w:space="0" w:color="auto"/>
                            <w:bottom w:val="none" w:sz="0" w:space="0" w:color="auto"/>
                            <w:right w:val="none" w:sz="0" w:space="0" w:color="auto"/>
                          </w:divBdr>
                        </w:div>
                        <w:div w:id="1867672488">
                          <w:marLeft w:val="0"/>
                          <w:marRight w:val="0"/>
                          <w:marTop w:val="0"/>
                          <w:marBottom w:val="225"/>
                          <w:divBdr>
                            <w:top w:val="none" w:sz="0" w:space="0" w:color="auto"/>
                            <w:left w:val="none" w:sz="0" w:space="0" w:color="auto"/>
                            <w:bottom w:val="none" w:sz="0" w:space="0" w:color="auto"/>
                            <w:right w:val="none" w:sz="0" w:space="0" w:color="auto"/>
                          </w:divBdr>
                        </w:div>
                        <w:div w:id="827669236">
                          <w:marLeft w:val="0"/>
                          <w:marRight w:val="0"/>
                          <w:marTop w:val="0"/>
                          <w:marBottom w:val="225"/>
                          <w:divBdr>
                            <w:top w:val="none" w:sz="0" w:space="0" w:color="auto"/>
                            <w:left w:val="none" w:sz="0" w:space="0" w:color="auto"/>
                            <w:bottom w:val="none" w:sz="0" w:space="0" w:color="auto"/>
                            <w:right w:val="none" w:sz="0" w:space="0" w:color="auto"/>
                          </w:divBdr>
                        </w:div>
                        <w:div w:id="945304568">
                          <w:marLeft w:val="0"/>
                          <w:marRight w:val="0"/>
                          <w:marTop w:val="0"/>
                          <w:marBottom w:val="225"/>
                          <w:divBdr>
                            <w:top w:val="none" w:sz="0" w:space="0" w:color="auto"/>
                            <w:left w:val="none" w:sz="0" w:space="0" w:color="auto"/>
                            <w:bottom w:val="none" w:sz="0" w:space="0" w:color="auto"/>
                            <w:right w:val="none" w:sz="0" w:space="0" w:color="auto"/>
                          </w:divBdr>
                        </w:div>
                        <w:div w:id="1350134946">
                          <w:marLeft w:val="0"/>
                          <w:marRight w:val="0"/>
                          <w:marTop w:val="0"/>
                          <w:marBottom w:val="225"/>
                          <w:divBdr>
                            <w:top w:val="none" w:sz="0" w:space="0" w:color="auto"/>
                            <w:left w:val="none" w:sz="0" w:space="0" w:color="auto"/>
                            <w:bottom w:val="none" w:sz="0" w:space="0" w:color="auto"/>
                            <w:right w:val="none" w:sz="0" w:space="0" w:color="auto"/>
                          </w:divBdr>
                        </w:div>
                        <w:div w:id="445194877">
                          <w:marLeft w:val="0"/>
                          <w:marRight w:val="0"/>
                          <w:marTop w:val="0"/>
                          <w:marBottom w:val="225"/>
                          <w:divBdr>
                            <w:top w:val="none" w:sz="0" w:space="0" w:color="auto"/>
                            <w:left w:val="none" w:sz="0" w:space="0" w:color="auto"/>
                            <w:bottom w:val="none" w:sz="0" w:space="0" w:color="auto"/>
                            <w:right w:val="none" w:sz="0" w:space="0" w:color="auto"/>
                          </w:divBdr>
                        </w:div>
                        <w:div w:id="607663654">
                          <w:marLeft w:val="0"/>
                          <w:marRight w:val="0"/>
                          <w:marTop w:val="0"/>
                          <w:marBottom w:val="225"/>
                          <w:divBdr>
                            <w:top w:val="none" w:sz="0" w:space="0" w:color="auto"/>
                            <w:left w:val="none" w:sz="0" w:space="0" w:color="auto"/>
                            <w:bottom w:val="none" w:sz="0" w:space="0" w:color="auto"/>
                            <w:right w:val="none" w:sz="0" w:space="0" w:color="auto"/>
                          </w:divBdr>
                        </w:div>
                        <w:div w:id="639771226">
                          <w:marLeft w:val="0"/>
                          <w:marRight w:val="0"/>
                          <w:marTop w:val="0"/>
                          <w:marBottom w:val="225"/>
                          <w:divBdr>
                            <w:top w:val="none" w:sz="0" w:space="0" w:color="auto"/>
                            <w:left w:val="none" w:sz="0" w:space="0" w:color="auto"/>
                            <w:bottom w:val="none" w:sz="0" w:space="0" w:color="auto"/>
                            <w:right w:val="none" w:sz="0" w:space="0" w:color="auto"/>
                          </w:divBdr>
                          <w:divsChild>
                            <w:div w:id="17563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naldedenuncias@fundacionrecal.org" TargetMode="External"/><Relationship Id="rId4" Type="http://schemas.openxmlformats.org/officeDocument/2006/relationships/settings" Target="settings.xml"/><Relationship Id="rId9" Type="http://schemas.openxmlformats.org/officeDocument/2006/relationships/hyperlink" Target="mailto:canaldedenuncias@fundacionreca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jadahonda-917141993-info@fundacionrecal.org-www.fundacionrec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CDF5-6343-43FE-AE91-46E1EC68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López ewert</cp:lastModifiedBy>
  <cp:revision>6</cp:revision>
  <cp:lastPrinted>2019-08-02T10:51:00Z</cp:lastPrinted>
  <dcterms:created xsi:type="dcterms:W3CDTF">2018-11-26T11:21:00Z</dcterms:created>
  <dcterms:modified xsi:type="dcterms:W3CDTF">2023-12-13T11:57:00Z</dcterms:modified>
</cp:coreProperties>
</file>